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B5A" w:rsidRPr="00564B5A" w:rsidRDefault="00564B5A" w:rsidP="00564B5A">
      <w:pPr>
        <w:bidi/>
        <w:spacing w:after="0"/>
        <w:rPr>
          <w:rFonts w:ascii="IranNastaliq" w:eastAsia="Calibri" w:hAnsi="IranNastaliq" w:cs="IranNastaliq"/>
          <w:kern w:val="2"/>
          <w:sz w:val="36"/>
          <w:szCs w:val="36"/>
          <w14:ligatures w14:val="standardContextual"/>
        </w:rPr>
      </w:pPr>
      <w:r>
        <w:rPr>
          <w:rFonts w:ascii="IranNastaliq" w:eastAsia="Calibri" w:hAnsi="IranNastaliq" w:cs="IranNastaliq" w:hint="cs"/>
          <w:kern w:val="2"/>
          <w:sz w:val="36"/>
          <w:szCs w:val="36"/>
          <w:rtl/>
          <w14:ligatures w14:val="standardContextual"/>
        </w:rPr>
        <w:t>موازین شماره 328،  احکام امر به معروف  و نهی از منکر 8</w:t>
      </w:r>
    </w:p>
    <w:p w:rsidR="00564B5A" w:rsidRDefault="00564B5A" w:rsidP="00D45F32">
      <w:pPr>
        <w:bidi/>
        <w:spacing w:after="0"/>
        <w:rPr>
          <w:rFonts w:ascii="IranNastaliq" w:eastAsia="Calibri" w:hAnsi="IranNastaliq" w:cs="IranNastaliq"/>
          <w:kern w:val="2"/>
          <w:sz w:val="36"/>
          <w:szCs w:val="36"/>
          <w:rtl/>
          <w14:ligatures w14:val="standardContextual"/>
        </w:rPr>
      </w:pPr>
      <w:r w:rsidRPr="00564B5A">
        <w:rPr>
          <w:rFonts w:ascii="IranNastaliq" w:eastAsia="Calibri" w:hAnsi="IranNastaliq" w:cs="IranNastaliq"/>
          <w:kern w:val="2"/>
          <w:sz w:val="36"/>
          <w:szCs w:val="36"/>
          <w14:ligatures w14:val="standardContextual"/>
        </w:rPr>
        <w:t xml:space="preserve"> </w:t>
      </w:r>
      <w:r w:rsidRPr="00564B5A">
        <w:rPr>
          <w:rFonts w:ascii="IranNastaliq" w:eastAsia="Calibri" w:hAnsi="IranNastaliq" w:cs="IranNastaliq"/>
          <w:kern w:val="2"/>
          <w:sz w:val="36"/>
          <w:szCs w:val="36"/>
          <w:rtl/>
          <w14:ligatures w14:val="standardContextual"/>
        </w:rPr>
        <w:t>محرم ونامحرم</w:t>
      </w:r>
    </w:p>
    <w:p w:rsidR="004A4FD3" w:rsidRPr="006F0A3E" w:rsidRDefault="004A4FD3" w:rsidP="006F0A3E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</w:pPr>
      <w:r w:rsidRPr="006F0A3E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قال رسول اللّه صلی اللّه علیه و آله: اشتدّ غضب الله عزّ و جلّ علی امرأه ذات بعل ملأت عینها من</w:t>
      </w:r>
      <w:r w:rsidR="00D45F32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 xml:space="preserve"> غیر زوجها  او من غیر محرم لها</w:t>
      </w:r>
      <w:r w:rsidR="00D45F32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>.</w:t>
      </w:r>
    </w:p>
    <w:p w:rsidR="00564B5A" w:rsidRPr="006F0A3E" w:rsidRDefault="004A4FD3" w:rsidP="006F0A3E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</w:pPr>
      <w:r w:rsidRPr="006F0A3E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رس</w:t>
      </w:r>
      <w:r w:rsidR="006F0A3E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ول خدا  صلی اللّه علیه و آله فرمودند</w:t>
      </w:r>
      <w:r w:rsidRPr="006F0A3E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:</w:t>
      </w:r>
      <w:r w:rsidR="006F0A3E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 xml:space="preserve"> </w:t>
      </w:r>
      <w:r w:rsidRPr="006F0A3E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خشم خدای بزرگ و  بلند مرتبه</w:t>
      </w:r>
      <w:r w:rsidR="006F0A3E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 xml:space="preserve"> شدید است</w:t>
      </w:r>
      <w:r w:rsidR="00E66AFC" w:rsidRPr="006F0A3E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 xml:space="preserve">، </w:t>
      </w:r>
      <w:r w:rsidRPr="006F0A3E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بر زنی که چشم خود را از نگاه</w:t>
      </w:r>
      <w:r w:rsidR="00E66AFC" w:rsidRPr="006F0A3E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 xml:space="preserve"> </w:t>
      </w:r>
      <w:r w:rsidRPr="006F0A3E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به غیر شوهر و یا کسی که محرم او نیست پر کند.</w:t>
      </w:r>
    </w:p>
    <w:p w:rsidR="004A4FD3" w:rsidRPr="006F0A3E" w:rsidRDefault="004A4FD3" w:rsidP="006F0A3E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</w:pPr>
      <w:r w:rsidRPr="006F0A3E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(بحار الانوار، ج 76،  ص 366)</w:t>
      </w:r>
    </w:p>
    <w:p w:rsidR="00564B5A" w:rsidRPr="00564B5A" w:rsidRDefault="00564B5A" w:rsidP="00564B5A">
      <w:pPr>
        <w:bidi/>
        <w:spacing w:after="0"/>
        <w:rPr>
          <w:rFonts w:ascii="Calibri" w:eastAsia="Calibri" w:hAnsi="Calibri" w:cs="B Nazanin"/>
          <w:b/>
          <w:bCs/>
          <w:kern w:val="2"/>
          <w:sz w:val="32"/>
          <w:szCs w:val="32"/>
          <w14:ligatures w14:val="standardContextual"/>
        </w:rPr>
      </w:pPr>
      <w:r w:rsidRPr="00564B5A">
        <w:rPr>
          <w:rFonts w:ascii="Calibri" w:eastAsia="Calibri" w:hAnsi="Calibri" w:cs="B Nazanin" w:hint="eastAsia"/>
          <w:b/>
          <w:bCs/>
          <w:kern w:val="2"/>
          <w:sz w:val="32"/>
          <w:szCs w:val="32"/>
          <w:rtl/>
          <w14:ligatures w14:val="standardContextual"/>
        </w:rPr>
        <w:t>احکام</w:t>
      </w:r>
      <w:r w:rsidRPr="00564B5A">
        <w:rPr>
          <w:rFonts w:ascii="Calibri" w:eastAsia="Calibri" w:hAnsi="Calibri" w:cs="B Nazanin"/>
          <w:b/>
          <w:bCs/>
          <w:kern w:val="2"/>
          <w:sz w:val="32"/>
          <w:szCs w:val="32"/>
          <w:rtl/>
          <w14:ligatures w14:val="standardContextual"/>
        </w:rPr>
        <w:t xml:space="preserve"> محارم</w:t>
      </w:r>
      <w:r w:rsidR="000F0DAB">
        <w:rPr>
          <w:rFonts w:ascii="Calibri" w:eastAsia="Calibri" w:hAnsi="Calibri" w:cs="B Nazanin"/>
          <w:b/>
          <w:bCs/>
          <w:kern w:val="2"/>
          <w:sz w:val="32"/>
          <w:szCs w:val="32"/>
          <w14:ligatures w14:val="standardContextual"/>
        </w:rPr>
        <w:t>:</w:t>
      </w:r>
    </w:p>
    <w:p w:rsidR="00564B5A" w:rsidRPr="00564B5A" w:rsidRDefault="00564B5A" w:rsidP="00D45F32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</w:pPr>
      <w:r w:rsidRPr="00564B5A">
        <w:rPr>
          <w:rFonts w:ascii="Calibri" w:eastAsia="Calibri" w:hAnsi="Calibri" w:cs="B Lotus" w:hint="cs"/>
          <w:b/>
          <w:bCs/>
          <w:kern w:val="2"/>
          <w:sz w:val="28"/>
          <w:szCs w:val="28"/>
          <w:rtl/>
          <w14:ligatures w14:val="standardContextual"/>
        </w:rPr>
        <w:t>مسأله</w:t>
      </w:r>
      <w:r w:rsidRPr="00564B5A">
        <w:rPr>
          <w:rFonts w:ascii="Calibri" w:eastAsia="Calibri" w:hAnsi="Calibri" w:cs="B Lotus" w:hint="cs"/>
          <w:kern w:val="2"/>
          <w:sz w:val="28"/>
          <w:szCs w:val="28"/>
          <w:rtl/>
          <w14:ligatures w14:val="standardContextual"/>
        </w:rPr>
        <w:t>1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>- عمّه و عمو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 پدرومادر انسان مانند عمه وعمو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 خودانسان  به و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="00434446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 محرمند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>؛ همچن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ن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است دائ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و خاله پدر</w:t>
      </w:r>
      <w:r w:rsidR="00D45F32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 xml:space="preserve"> 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>و</w:t>
      </w:r>
      <w:r w:rsidR="00D45F32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 xml:space="preserve"> 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>مادر انسان مانند دائ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و خاله خود انسان  با</w:t>
      </w:r>
      <w:r w:rsidR="00D45F32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 xml:space="preserve"> 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>و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محرمند</w:t>
      </w:r>
      <w:r w:rsidRPr="00564B5A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>.</w:t>
      </w:r>
    </w:p>
    <w:p w:rsidR="00564B5A" w:rsidRPr="00564B5A" w:rsidRDefault="00564B5A" w:rsidP="00564B5A">
      <w:pPr>
        <w:bidi/>
        <w:spacing w:after="0"/>
        <w:rPr>
          <w:rFonts w:ascii="Calibri" w:eastAsia="Calibri" w:hAnsi="Calibri" w:cs="B Nazanin"/>
          <w:kern w:val="2"/>
          <w:sz w:val="12"/>
          <w:szCs w:val="12"/>
          <w14:ligatures w14:val="standardContextual"/>
        </w:rPr>
      </w:pPr>
    </w:p>
    <w:p w:rsidR="00564B5A" w:rsidRPr="00564B5A" w:rsidRDefault="00564B5A" w:rsidP="00564B5A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</w:pPr>
      <w:r w:rsidRPr="00564B5A">
        <w:rPr>
          <w:rFonts w:ascii="Calibri" w:eastAsia="Calibri" w:hAnsi="Calibri" w:cs="B Lotus" w:hint="cs"/>
          <w:b/>
          <w:bCs/>
          <w:kern w:val="2"/>
          <w:sz w:val="28"/>
          <w:szCs w:val="28"/>
          <w:rtl/>
          <w14:ligatures w14:val="standardContextual"/>
        </w:rPr>
        <w:t>مسأله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2- مادر و خواهر و عمّه و خاله نسب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و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رضاع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به انسان محرم هستند، و 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نیز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پدر و پسر و برادر و عمو و دائ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نسب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و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رضاع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به انسان 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محرمند</w:t>
      </w:r>
      <w:r w:rsidRPr="00564B5A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>.</w:t>
      </w:r>
    </w:p>
    <w:p w:rsidR="00564B5A" w:rsidRPr="00564B5A" w:rsidRDefault="00564B5A" w:rsidP="00564B5A">
      <w:pPr>
        <w:bidi/>
        <w:spacing w:after="0"/>
        <w:rPr>
          <w:rFonts w:ascii="Calibri" w:eastAsia="Calibri" w:hAnsi="Calibri" w:cs="B Nazanin"/>
          <w:kern w:val="2"/>
          <w:sz w:val="14"/>
          <w:szCs w:val="14"/>
          <w14:ligatures w14:val="standardContextual"/>
        </w:rPr>
      </w:pPr>
    </w:p>
    <w:p w:rsidR="00564B5A" w:rsidRPr="00564B5A" w:rsidRDefault="00564B5A" w:rsidP="00564B5A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</w:pPr>
      <w:r w:rsidRPr="00564B5A">
        <w:rPr>
          <w:rFonts w:ascii="Calibri" w:eastAsia="Calibri" w:hAnsi="Calibri" w:cs="B Lotus" w:hint="cs"/>
          <w:b/>
          <w:bCs/>
          <w:kern w:val="2"/>
          <w:sz w:val="28"/>
          <w:szCs w:val="28"/>
          <w:rtl/>
          <w14:ligatures w14:val="standardContextual"/>
        </w:rPr>
        <w:t>مسأله</w:t>
      </w:r>
      <w:r w:rsidR="00434446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3- دختر عمو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،</w:t>
      </w:r>
      <w:r w:rsidR="00434446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دختر عمّه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دختر دائ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دختر خاله انسان 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و</w:t>
      </w:r>
      <w:r w:rsidR="00434446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 xml:space="preserve"> 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نیز</w:t>
      </w:r>
      <w:r w:rsidR="00434446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پسر عمو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،</w:t>
      </w:r>
      <w:r w:rsidR="00434446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پسر عمّه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پسر دائ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و پسر خاله 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نا</w:t>
      </w:r>
      <w:r w:rsidR="00434446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 xml:space="preserve"> 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محرمند.</w:t>
      </w:r>
    </w:p>
    <w:p w:rsidR="00564B5A" w:rsidRPr="00564B5A" w:rsidRDefault="00564B5A" w:rsidP="00564B5A">
      <w:pPr>
        <w:bidi/>
        <w:spacing w:after="0"/>
        <w:rPr>
          <w:rFonts w:ascii="Calibri" w:eastAsia="Calibri" w:hAnsi="Calibri" w:cs="B Nazanin"/>
          <w:kern w:val="2"/>
          <w:sz w:val="4"/>
          <w:szCs w:val="4"/>
          <w14:ligatures w14:val="standardContextual"/>
        </w:rPr>
      </w:pPr>
    </w:p>
    <w:p w:rsidR="00564B5A" w:rsidRPr="00564B5A" w:rsidRDefault="00564B5A" w:rsidP="00564B5A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</w:pPr>
      <w:r w:rsidRPr="00564B5A">
        <w:rPr>
          <w:rFonts w:ascii="Calibri" w:eastAsia="Calibri" w:hAnsi="Calibri" w:cs="B Lotus" w:hint="cs"/>
          <w:b/>
          <w:bCs/>
          <w:kern w:val="2"/>
          <w:sz w:val="28"/>
          <w:szCs w:val="28"/>
          <w:rtl/>
          <w14:ligatures w14:val="standardContextual"/>
        </w:rPr>
        <w:t>مسأله</w:t>
      </w:r>
      <w:r w:rsidR="00434446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4- زن عمو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زن دائ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شوهر عمه و شوهر خاله 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نامحرمند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،</w:t>
      </w:r>
      <w:r w:rsidR="00434446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 xml:space="preserve"> 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مگرا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نکه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زن عمو خاله انسان و</w:t>
      </w:r>
      <w:r w:rsidR="00434446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 xml:space="preserve"> یا 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>زن دائ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عمّه انسان باشد 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.</w:t>
      </w:r>
    </w:p>
    <w:p w:rsidR="00564B5A" w:rsidRPr="00564B5A" w:rsidRDefault="00564B5A" w:rsidP="00564B5A">
      <w:pPr>
        <w:bidi/>
        <w:spacing w:after="0"/>
        <w:rPr>
          <w:rFonts w:ascii="Calibri" w:eastAsia="Calibri" w:hAnsi="Calibri" w:cs="B Nazanin"/>
          <w:kern w:val="2"/>
          <w:sz w:val="16"/>
          <w:szCs w:val="16"/>
          <w14:ligatures w14:val="standardContextual"/>
        </w:rPr>
      </w:pPr>
      <w:r w:rsidRPr="00564B5A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 xml:space="preserve">  </w:t>
      </w:r>
    </w:p>
    <w:p w:rsidR="00564B5A" w:rsidRPr="00564B5A" w:rsidRDefault="00564B5A" w:rsidP="00564B5A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</w:pPr>
      <w:r w:rsidRPr="00564B5A">
        <w:rPr>
          <w:rFonts w:ascii="Calibri" w:eastAsia="Calibri" w:hAnsi="Calibri" w:cs="B Lotus" w:hint="cs"/>
          <w:b/>
          <w:bCs/>
          <w:kern w:val="2"/>
          <w:sz w:val="28"/>
          <w:szCs w:val="28"/>
          <w:rtl/>
          <w14:ligatures w14:val="standardContextual"/>
        </w:rPr>
        <w:t>مسأله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5- زن پدر انسان، زن پدر پدر انسان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 xml:space="preserve"> 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و زن پدر مادر انسان 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جزومحارمند اما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زن پدر زن انسان به انسان 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نامحرم است.</w:t>
      </w:r>
    </w:p>
    <w:p w:rsidR="00564B5A" w:rsidRPr="00564B5A" w:rsidRDefault="00564B5A" w:rsidP="00564B5A">
      <w:pPr>
        <w:bidi/>
        <w:spacing w:after="0"/>
        <w:rPr>
          <w:rFonts w:ascii="Calibri" w:eastAsia="Calibri" w:hAnsi="Calibri" w:cs="B Nazanin"/>
          <w:kern w:val="2"/>
          <w:sz w:val="10"/>
          <w:szCs w:val="10"/>
          <w14:ligatures w14:val="standardContextual"/>
        </w:rPr>
      </w:pPr>
    </w:p>
    <w:p w:rsidR="00564B5A" w:rsidRPr="00564B5A" w:rsidRDefault="00564B5A" w:rsidP="00564B5A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</w:pPr>
      <w:r w:rsidRPr="00564B5A">
        <w:rPr>
          <w:rFonts w:ascii="Calibri" w:eastAsia="Calibri" w:hAnsi="Calibri" w:cs="B Lotus" w:hint="cs"/>
          <w:b/>
          <w:bCs/>
          <w:kern w:val="2"/>
          <w:sz w:val="28"/>
          <w:szCs w:val="28"/>
          <w:rtl/>
          <w14:ligatures w14:val="standardContextual"/>
        </w:rPr>
        <w:t>مسأله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6- عروس پسر انسان 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عن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همسر نوه انسان 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،محرم انسان است اما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>عروس زن انسان به انسان محرم ن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ست</w:t>
      </w:r>
      <w:r w:rsidRPr="00564B5A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>.</w:t>
      </w:r>
    </w:p>
    <w:p w:rsidR="00564B5A" w:rsidRPr="00564B5A" w:rsidRDefault="00564B5A" w:rsidP="00564B5A">
      <w:pPr>
        <w:bidi/>
        <w:spacing w:after="0"/>
        <w:rPr>
          <w:rFonts w:ascii="Calibri" w:eastAsia="Calibri" w:hAnsi="Calibri" w:cs="B Nazanin"/>
          <w:kern w:val="2"/>
          <w:sz w:val="14"/>
          <w:szCs w:val="14"/>
          <w14:ligatures w14:val="standardContextual"/>
        </w:rPr>
      </w:pPr>
    </w:p>
    <w:p w:rsidR="00564B5A" w:rsidRPr="00564B5A" w:rsidRDefault="00564B5A" w:rsidP="00564B5A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</w:pPr>
      <w:r w:rsidRPr="00564B5A">
        <w:rPr>
          <w:rFonts w:ascii="Calibri" w:eastAsia="Calibri" w:hAnsi="Calibri" w:cs="B Lotus" w:hint="cs"/>
          <w:b/>
          <w:bCs/>
          <w:kern w:val="2"/>
          <w:sz w:val="28"/>
          <w:szCs w:val="28"/>
          <w:rtl/>
          <w14:ligatures w14:val="standardContextual"/>
        </w:rPr>
        <w:t>مسأله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7- پدر پدر شوهر انسان  وپدر مادر شوهر انسان به انسان محرم است</w:t>
      </w:r>
      <w:r w:rsidRPr="00564B5A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>.</w:t>
      </w:r>
    </w:p>
    <w:p w:rsidR="00564B5A" w:rsidRPr="00564B5A" w:rsidRDefault="00564B5A" w:rsidP="00564B5A">
      <w:pPr>
        <w:bidi/>
        <w:spacing w:after="0"/>
        <w:rPr>
          <w:rFonts w:ascii="Calibri" w:eastAsia="Calibri" w:hAnsi="Calibri" w:cs="B Nazanin"/>
          <w:kern w:val="2"/>
          <w:sz w:val="14"/>
          <w:szCs w:val="14"/>
          <w14:ligatures w14:val="standardContextual"/>
        </w:rPr>
      </w:pPr>
    </w:p>
    <w:p w:rsidR="00564B5A" w:rsidRPr="00564B5A" w:rsidRDefault="00564B5A" w:rsidP="00564B5A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</w:pPr>
      <w:r w:rsidRPr="00564B5A">
        <w:rPr>
          <w:rFonts w:ascii="Calibri" w:eastAsia="Calibri" w:hAnsi="Calibri" w:cs="B Lotus" w:hint="cs"/>
          <w:b/>
          <w:bCs/>
          <w:kern w:val="2"/>
          <w:sz w:val="28"/>
          <w:szCs w:val="28"/>
          <w:rtl/>
          <w14:ligatures w14:val="standardContextual"/>
        </w:rPr>
        <w:t>مسأله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8- داماد پسر انسان و داماد دختر انسان به انسان محرمند.اما داماد شوهر انسان به انسان محرم ن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ست</w:t>
      </w:r>
      <w:r w:rsidRPr="00564B5A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>.</w:t>
      </w:r>
    </w:p>
    <w:p w:rsidR="00564B5A" w:rsidRPr="00564B5A" w:rsidRDefault="00564B5A" w:rsidP="00564B5A">
      <w:pPr>
        <w:bidi/>
        <w:spacing w:after="0"/>
        <w:rPr>
          <w:rFonts w:ascii="Calibri" w:eastAsia="Calibri" w:hAnsi="Calibri" w:cs="B Nazanin"/>
          <w:kern w:val="2"/>
          <w:sz w:val="14"/>
          <w:szCs w:val="14"/>
          <w14:ligatures w14:val="standardContextual"/>
        </w:rPr>
      </w:pPr>
    </w:p>
    <w:p w:rsidR="00564B5A" w:rsidRPr="00564B5A" w:rsidRDefault="00564B5A" w:rsidP="00564B5A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</w:pPr>
      <w:r w:rsidRPr="00564B5A">
        <w:rPr>
          <w:rFonts w:ascii="Calibri" w:eastAsia="Calibri" w:hAnsi="Calibri" w:cs="B Lotus" w:hint="cs"/>
          <w:b/>
          <w:bCs/>
          <w:kern w:val="2"/>
          <w:sz w:val="28"/>
          <w:szCs w:val="28"/>
          <w:rtl/>
          <w14:ligatures w14:val="standardContextual"/>
        </w:rPr>
        <w:t>مسأله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9- مادر زن انسان  ومادر مادر زن و هرچه بالا رود به انسان محرم است چه نسب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 وچه رضاع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</w:p>
    <w:p w:rsidR="00564B5A" w:rsidRPr="00564B5A" w:rsidRDefault="00564B5A" w:rsidP="00564B5A">
      <w:pPr>
        <w:bidi/>
        <w:spacing w:after="0"/>
        <w:rPr>
          <w:rFonts w:ascii="Calibri" w:eastAsia="Calibri" w:hAnsi="Calibri" w:cs="B Nazanin"/>
          <w:kern w:val="2"/>
          <w:sz w:val="8"/>
          <w:szCs w:val="8"/>
          <w14:ligatures w14:val="standardContextual"/>
        </w:rPr>
      </w:pPr>
      <w:r w:rsidRPr="00564B5A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 xml:space="preserve"> </w:t>
      </w:r>
    </w:p>
    <w:p w:rsidR="00564B5A" w:rsidRPr="00564B5A" w:rsidRDefault="00564B5A" w:rsidP="00564B5A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</w:pPr>
      <w:r w:rsidRPr="00564B5A">
        <w:rPr>
          <w:rFonts w:ascii="Calibri" w:eastAsia="Calibri" w:hAnsi="Calibri" w:cs="B Lotus" w:hint="cs"/>
          <w:b/>
          <w:bCs/>
          <w:kern w:val="2"/>
          <w:sz w:val="28"/>
          <w:szCs w:val="28"/>
          <w:rtl/>
          <w14:ligatures w14:val="standardContextual"/>
        </w:rPr>
        <w:t>مسأله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10- اولاد شوهر انسان و نوه ها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پسر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و دختر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او به انسان محرم هستند</w:t>
      </w:r>
      <w:r w:rsidRPr="00564B5A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>.</w:t>
      </w:r>
    </w:p>
    <w:p w:rsidR="00564B5A" w:rsidRPr="00564B5A" w:rsidRDefault="00564B5A" w:rsidP="00564B5A">
      <w:pPr>
        <w:bidi/>
        <w:spacing w:after="0"/>
        <w:rPr>
          <w:rFonts w:ascii="Calibri" w:eastAsia="Calibri" w:hAnsi="Calibri" w:cs="B Nazanin"/>
          <w:kern w:val="2"/>
          <w:sz w:val="2"/>
          <w:szCs w:val="2"/>
          <w14:ligatures w14:val="standardContextual"/>
        </w:rPr>
      </w:pPr>
    </w:p>
    <w:p w:rsidR="00564B5A" w:rsidRPr="00564B5A" w:rsidRDefault="00564B5A" w:rsidP="00564B5A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</w:pPr>
      <w:r w:rsidRPr="00564B5A">
        <w:rPr>
          <w:rFonts w:ascii="Calibri" w:eastAsia="Calibri" w:hAnsi="Calibri" w:cs="B Lotus" w:hint="cs"/>
          <w:b/>
          <w:bCs/>
          <w:kern w:val="2"/>
          <w:sz w:val="28"/>
          <w:szCs w:val="28"/>
          <w:rtl/>
          <w14:ligatures w14:val="standardContextual"/>
        </w:rPr>
        <w:t>مسأله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11- اولاد زن انسان (در صورت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که مقاربت کرده باشد) و نوه ها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پسر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و دختر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او به انسان محرمند، چه ا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ن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اولاد از شوهر قبل باشد و چه از شوهر بعد؛اما قبل از ا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نکه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به او دخول کرده باشد اولادش به او محرم ن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ستند</w:t>
      </w:r>
      <w:r w:rsidRPr="00564B5A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>.</w:t>
      </w:r>
    </w:p>
    <w:p w:rsidR="00564B5A" w:rsidRPr="00564B5A" w:rsidRDefault="00564B5A" w:rsidP="00564B5A">
      <w:pPr>
        <w:bidi/>
        <w:spacing w:after="0"/>
        <w:rPr>
          <w:rFonts w:ascii="Calibri" w:eastAsia="Calibri" w:hAnsi="Calibri" w:cs="B Nazanin"/>
          <w:kern w:val="2"/>
          <w:sz w:val="8"/>
          <w:szCs w:val="8"/>
          <w14:ligatures w14:val="standardContextual"/>
        </w:rPr>
      </w:pPr>
    </w:p>
    <w:p w:rsidR="00564B5A" w:rsidRPr="00564B5A" w:rsidRDefault="00564B5A" w:rsidP="00564B5A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</w:pPr>
      <w:r w:rsidRPr="00564B5A">
        <w:rPr>
          <w:rFonts w:ascii="Calibri" w:eastAsia="Calibri" w:hAnsi="Calibri" w:cs="B Lotus" w:hint="cs"/>
          <w:b/>
          <w:bCs/>
          <w:kern w:val="2"/>
          <w:sz w:val="28"/>
          <w:szCs w:val="28"/>
          <w:rtl/>
          <w14:ligatures w14:val="standardContextual"/>
        </w:rPr>
        <w:t>مسأله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12- خواهر زن انسان به انسان محرم ن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ست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اما در ع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ن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حال نم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تواند با او ازدواج کند 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 xml:space="preserve"> </w:t>
      </w:r>
    </w:p>
    <w:p w:rsidR="00564B5A" w:rsidRPr="00564B5A" w:rsidRDefault="00564B5A" w:rsidP="00564B5A">
      <w:pPr>
        <w:bidi/>
        <w:spacing w:after="0"/>
        <w:rPr>
          <w:rFonts w:ascii="Calibri" w:eastAsia="Calibri" w:hAnsi="Calibri" w:cs="B Nazanin"/>
          <w:kern w:val="2"/>
          <w:sz w:val="2"/>
          <w:szCs w:val="2"/>
          <w14:ligatures w14:val="standardContextual"/>
        </w:rPr>
      </w:pPr>
    </w:p>
    <w:p w:rsidR="00564B5A" w:rsidRPr="00564B5A" w:rsidRDefault="00564B5A" w:rsidP="00564B5A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</w:pPr>
      <w:r w:rsidRPr="00564B5A">
        <w:rPr>
          <w:rFonts w:ascii="Calibri" w:eastAsia="Calibri" w:hAnsi="Calibri" w:cs="B Lotus" w:hint="cs"/>
          <w:b/>
          <w:bCs/>
          <w:kern w:val="2"/>
          <w:sz w:val="28"/>
          <w:szCs w:val="28"/>
          <w:rtl/>
          <w14:ligatures w14:val="standardContextual"/>
        </w:rPr>
        <w:t>مسأله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13-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ازدواج با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برادرزاده و خواهرزاده زن انسان که زن انسان عمّه 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ا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خاله او م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شود بدون اجازه 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همسر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جائز ن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ست</w:t>
      </w:r>
      <w:r w:rsidRPr="00564B5A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>.</w:t>
      </w:r>
    </w:p>
    <w:p w:rsidR="00564B5A" w:rsidRPr="00564B5A" w:rsidRDefault="00564B5A" w:rsidP="00564B5A">
      <w:pPr>
        <w:bidi/>
        <w:spacing w:after="0"/>
        <w:rPr>
          <w:rFonts w:ascii="Calibri" w:eastAsia="Calibri" w:hAnsi="Calibri" w:cs="B Nazanin"/>
          <w:kern w:val="2"/>
          <w:sz w:val="4"/>
          <w:szCs w:val="4"/>
          <w14:ligatures w14:val="standardContextual"/>
        </w:rPr>
      </w:pPr>
    </w:p>
    <w:p w:rsidR="00564B5A" w:rsidRPr="00564B5A" w:rsidRDefault="00564B5A" w:rsidP="00564B5A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</w:pPr>
      <w:r w:rsidRPr="00564B5A">
        <w:rPr>
          <w:rFonts w:ascii="Calibri" w:eastAsia="Calibri" w:hAnsi="Calibri" w:cs="B Lotus" w:hint="cs"/>
          <w:b/>
          <w:bCs/>
          <w:kern w:val="2"/>
          <w:sz w:val="28"/>
          <w:szCs w:val="28"/>
          <w:rtl/>
          <w14:ligatures w14:val="standardContextual"/>
        </w:rPr>
        <w:t>مسأله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14-مادر پدر زن انسان به انسان محرم است و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نیز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داماد پسر مانند داماد دختر و داماد خود انسان به انسان محرم هستند</w:t>
      </w:r>
      <w:r w:rsidRPr="00564B5A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>.</w:t>
      </w:r>
    </w:p>
    <w:p w:rsidR="00564B5A" w:rsidRPr="00564B5A" w:rsidRDefault="00564B5A" w:rsidP="00564B5A">
      <w:pPr>
        <w:bidi/>
        <w:spacing w:after="0"/>
        <w:rPr>
          <w:rFonts w:ascii="Calibri" w:eastAsia="Calibri" w:hAnsi="Calibri" w:cs="B Nazanin"/>
          <w:kern w:val="2"/>
          <w:sz w:val="8"/>
          <w:szCs w:val="8"/>
          <w14:ligatures w14:val="standardContextual"/>
        </w:rPr>
      </w:pPr>
    </w:p>
    <w:p w:rsidR="00564B5A" w:rsidRPr="00564B5A" w:rsidRDefault="00564B5A" w:rsidP="00564B5A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</w:pPr>
      <w:r w:rsidRPr="00564B5A">
        <w:rPr>
          <w:rFonts w:ascii="Calibri" w:eastAsia="Calibri" w:hAnsi="Calibri" w:cs="B Lotus" w:hint="cs"/>
          <w:b/>
          <w:bCs/>
          <w:kern w:val="2"/>
          <w:sz w:val="28"/>
          <w:szCs w:val="28"/>
          <w:rtl/>
          <w14:ligatures w14:val="standardContextual"/>
        </w:rPr>
        <w:lastRenderedPageBreak/>
        <w:t>مسأله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15-عروس پسر و دختر و نوه ها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پسر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و دختر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همه به انسان محرم هستند.بله عروس زن انسان به انسان محرم ن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ست،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عن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اگر زن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از شوهر د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گر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پسر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دارد و آن پسر عروس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م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کند زنش به شوهر مادرش محرم ن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ست</w:t>
      </w:r>
      <w:r w:rsidRPr="00564B5A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>.</w:t>
      </w:r>
    </w:p>
    <w:p w:rsidR="00564B5A" w:rsidRPr="00564B5A" w:rsidRDefault="00564B5A" w:rsidP="00564B5A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</w:pPr>
    </w:p>
    <w:p w:rsidR="00564B5A" w:rsidRPr="00564B5A" w:rsidRDefault="00564B5A" w:rsidP="00564B5A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</w:pPr>
      <w:r w:rsidRPr="00564B5A">
        <w:rPr>
          <w:rFonts w:ascii="Calibri" w:eastAsia="Calibri" w:hAnsi="Calibri" w:cs="B Lotus" w:hint="cs"/>
          <w:b/>
          <w:bCs/>
          <w:kern w:val="2"/>
          <w:sz w:val="28"/>
          <w:szCs w:val="28"/>
          <w:rtl/>
          <w14:ligatures w14:val="standardContextual"/>
        </w:rPr>
        <w:t>مسأله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16- رب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به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عن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دختر زن انسان که از شوهر د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گر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 است، چه از شوهر قبل باشد چه از شوهر بعد، 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عن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اگر زن انسان طلاق بگ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رد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و شوهر جد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د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اخت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ار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کند و از او دختردار شود، آن دختر هم رب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به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شوهر قبل حساب م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شود و به او محرم است و همچن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ن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اگر پسر زن انسان 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د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>ختردار ش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ود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آن دختر هم رب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به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انسان حساب م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شود و محرم است.</w:t>
      </w:r>
      <w:r w:rsidR="00D45F32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 xml:space="preserve"> 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>البته محرم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ت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رب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به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مشروط بر ا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ن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است که انسان به مادر او دخول کرده باشد و قبل از دخول، رب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به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محرم ن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ست</w:t>
      </w:r>
      <w:r w:rsidRPr="00564B5A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>.</w:t>
      </w:r>
    </w:p>
    <w:p w:rsidR="00564B5A" w:rsidRPr="00564B5A" w:rsidRDefault="00564B5A" w:rsidP="00564B5A">
      <w:pPr>
        <w:bidi/>
        <w:spacing w:after="0"/>
        <w:rPr>
          <w:rFonts w:ascii="Calibri" w:eastAsia="Calibri" w:hAnsi="Calibri" w:cs="B Nazanin"/>
          <w:kern w:val="2"/>
          <w:sz w:val="12"/>
          <w:szCs w:val="12"/>
          <w14:ligatures w14:val="standardContextual"/>
        </w:rPr>
      </w:pPr>
    </w:p>
    <w:p w:rsidR="00564B5A" w:rsidRPr="00564B5A" w:rsidRDefault="00564B5A" w:rsidP="00564B5A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</w:pPr>
      <w:r w:rsidRPr="00564B5A">
        <w:rPr>
          <w:rFonts w:ascii="Calibri" w:eastAsia="Calibri" w:hAnsi="Calibri" w:cs="B Lotus" w:hint="cs"/>
          <w:b/>
          <w:bCs/>
          <w:kern w:val="2"/>
          <w:sz w:val="28"/>
          <w:szCs w:val="28"/>
          <w:rtl/>
          <w14:ligatures w14:val="standardContextual"/>
        </w:rPr>
        <w:t>مسأله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17-خواهر زن، عمه زن، خاله زن، زن برادر زن، برادرزاده زن، خواهرزاده زن، و عمه زاده زن و عموزاده زن به انسان محرم ن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ستند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>. و زن پدر زن انسان به انسان محرم ن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ست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عن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زن پدر زن به جا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مادر زن حساب نم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شود و زن پدر نم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تواند بگو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د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ا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ن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شخص داماد من است ز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را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داماد او ن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ست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بلکه داماد شوهر او است</w:t>
      </w:r>
      <w:r w:rsidRPr="00564B5A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>.</w:t>
      </w:r>
    </w:p>
    <w:p w:rsidR="00564B5A" w:rsidRPr="00564B5A" w:rsidRDefault="00564B5A" w:rsidP="00564B5A">
      <w:pPr>
        <w:bidi/>
        <w:spacing w:after="0"/>
        <w:rPr>
          <w:rFonts w:ascii="Calibri" w:eastAsia="Calibri" w:hAnsi="Calibri" w:cs="B Nazanin"/>
          <w:kern w:val="2"/>
          <w:sz w:val="16"/>
          <w:szCs w:val="16"/>
          <w14:ligatures w14:val="standardContextual"/>
        </w:rPr>
      </w:pPr>
    </w:p>
    <w:p w:rsidR="00564B5A" w:rsidRPr="00564B5A" w:rsidRDefault="00564B5A" w:rsidP="00564B5A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</w:pPr>
      <w:r w:rsidRPr="00564B5A">
        <w:rPr>
          <w:rFonts w:ascii="Calibri" w:eastAsia="Calibri" w:hAnsi="Calibri" w:cs="B Lotus" w:hint="cs"/>
          <w:b/>
          <w:bCs/>
          <w:kern w:val="2"/>
          <w:sz w:val="28"/>
          <w:szCs w:val="28"/>
          <w:rtl/>
          <w14:ligatures w14:val="standardContextual"/>
        </w:rPr>
        <w:t>مسأله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18- زن پدر محرم انسان  است اما مادر زن پدر انسان به انسان محرم ن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ست</w:t>
      </w:r>
      <w:r w:rsidRPr="00564B5A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 xml:space="preserve">  </w:t>
      </w:r>
    </w:p>
    <w:p w:rsidR="00564B5A" w:rsidRPr="00564B5A" w:rsidRDefault="00564B5A" w:rsidP="00564B5A">
      <w:pPr>
        <w:bidi/>
        <w:spacing w:after="0"/>
        <w:rPr>
          <w:rFonts w:ascii="Calibri" w:eastAsia="Calibri" w:hAnsi="Calibri" w:cs="B Nazanin"/>
          <w:kern w:val="2"/>
          <w:sz w:val="8"/>
          <w:szCs w:val="8"/>
          <w14:ligatures w14:val="standardContextual"/>
        </w:rPr>
      </w:pPr>
    </w:p>
    <w:p w:rsidR="00564B5A" w:rsidRPr="00564B5A" w:rsidRDefault="00564B5A" w:rsidP="00564B5A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</w:pPr>
      <w:r w:rsidRPr="00564B5A">
        <w:rPr>
          <w:rFonts w:ascii="Calibri" w:eastAsia="Calibri" w:hAnsi="Calibri" w:cs="B Lotus" w:hint="cs"/>
          <w:b/>
          <w:bCs/>
          <w:kern w:val="2"/>
          <w:sz w:val="28"/>
          <w:szCs w:val="28"/>
          <w:rtl/>
          <w14:ligatures w14:val="standardContextual"/>
        </w:rPr>
        <w:t>مسأله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19- اگر زن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ش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ر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دهد پسر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ا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دختر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را (ش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ر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کامل با شرا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ط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لازم) آن زن مادر رضاع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آن طفل و شوهرش پدر رضاع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آن طفل و اولادش خواهر و برادر رضاع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آن طفل، و خواهر و برادر آن زن خاله و دائ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رضاع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آن طفل و خواهر و برادر شوهر آن زن عمّه و عمو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رضاع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آن طفل م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شوند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و همه به او محرم هستند</w:t>
      </w:r>
      <w:r w:rsidRPr="00564B5A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>.</w:t>
      </w:r>
    </w:p>
    <w:p w:rsidR="00564B5A" w:rsidRPr="00564B5A" w:rsidRDefault="00564B5A" w:rsidP="00564B5A">
      <w:pPr>
        <w:bidi/>
        <w:spacing w:after="0"/>
        <w:rPr>
          <w:rFonts w:ascii="Calibri" w:eastAsia="Calibri" w:hAnsi="Calibri" w:cs="B Nazanin"/>
          <w:kern w:val="2"/>
          <w:sz w:val="8"/>
          <w:szCs w:val="8"/>
          <w14:ligatures w14:val="standardContextual"/>
        </w:rPr>
      </w:pPr>
    </w:p>
    <w:p w:rsidR="00564B5A" w:rsidRPr="00564B5A" w:rsidRDefault="00564B5A" w:rsidP="00564B5A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</w:pPr>
      <w:r w:rsidRPr="00564B5A">
        <w:rPr>
          <w:rFonts w:ascii="Calibri" w:eastAsia="Calibri" w:hAnsi="Calibri" w:cs="B Lotus" w:hint="cs"/>
          <w:b/>
          <w:bCs/>
          <w:kern w:val="2"/>
          <w:sz w:val="28"/>
          <w:szCs w:val="28"/>
          <w:rtl/>
          <w14:ligatures w14:val="standardContextual"/>
        </w:rPr>
        <w:t>مسأله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20- اگر زن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بچه ش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رخوار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داماد خود را (چه آن بچه از دختر خودش باشد و 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ا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از زن د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گر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دامادش باشد) و 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ا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بچه ش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رخوار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داماد شوهرش را (گرچه داماد خودش نباشد) ش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ر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کامل دهد در ا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ن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صورت دخترش به دامادش 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ا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داماد شوهرش حرام ابد م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شود</w:t>
      </w:r>
      <w:r w:rsidRPr="00564B5A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 xml:space="preserve"> .</w:t>
      </w:r>
    </w:p>
    <w:p w:rsidR="00564B5A" w:rsidRPr="00564B5A" w:rsidRDefault="00564B5A" w:rsidP="00564B5A">
      <w:pPr>
        <w:bidi/>
        <w:spacing w:after="0"/>
        <w:rPr>
          <w:rFonts w:ascii="Calibri" w:eastAsia="Calibri" w:hAnsi="Calibri" w:cs="B Lotus"/>
          <w:b/>
          <w:bCs/>
          <w:kern w:val="2"/>
          <w:sz w:val="6"/>
          <w:szCs w:val="6"/>
          <w:rtl/>
          <w14:ligatures w14:val="standardContextual"/>
        </w:rPr>
      </w:pPr>
    </w:p>
    <w:p w:rsidR="00564B5A" w:rsidRPr="00564B5A" w:rsidRDefault="00564B5A" w:rsidP="00D45F32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</w:pPr>
      <w:r w:rsidRPr="00564B5A">
        <w:rPr>
          <w:rFonts w:ascii="Calibri" w:eastAsia="Calibri" w:hAnsi="Calibri" w:cs="B Lotus" w:hint="cs"/>
          <w:b/>
          <w:bCs/>
          <w:kern w:val="2"/>
          <w:sz w:val="28"/>
          <w:szCs w:val="28"/>
          <w:rtl/>
          <w14:ligatures w14:val="standardContextual"/>
        </w:rPr>
        <w:t>مسأله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21- اگر مرد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بخواهد دختر غ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ر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را که بزرگ م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کند به او محرم باشد م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تواند او را به زن برادرش 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ا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خواهرش بدهد</w:t>
      </w:r>
      <w:r w:rsidR="00D45F32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 xml:space="preserve"> 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>تا او را ش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ر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دهد (با شرائطش) تا عمو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رضاع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ا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دائ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رضاع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آن دختر شود و به او محرم گردد و هم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ن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طور اگر زن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="00D45F32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بخواهد</w:t>
      </w:r>
      <w:r w:rsidR="00D45F32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 xml:space="preserve"> 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>پسر غ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ر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را که بزرگ م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کند به او محرم باشد م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تواند او را به زن برادر خود و 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ا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خواهر خود بدهد تا او را ش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ر</w:t>
      </w:r>
      <w:r w:rsidR="00D45F32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بدهد (با</w:t>
      </w:r>
      <w:r w:rsidR="00D45F32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 xml:space="preserve"> </w:t>
      </w:r>
      <w:bookmarkStart w:id="0" w:name="_GoBack"/>
      <w:bookmarkEnd w:id="0"/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>شرائطش) تا عمّه رضاع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ا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خاله رضاع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آن پسر شود و به او محرم گردد</w:t>
      </w:r>
      <w:r w:rsidRPr="00564B5A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>.</w:t>
      </w:r>
    </w:p>
    <w:p w:rsidR="00564B5A" w:rsidRPr="00564B5A" w:rsidRDefault="00564B5A" w:rsidP="00564B5A">
      <w:pPr>
        <w:bidi/>
        <w:spacing w:after="0"/>
        <w:rPr>
          <w:rFonts w:ascii="Calibri" w:eastAsia="Calibri" w:hAnsi="Calibri" w:cs="B Nazanin"/>
          <w:kern w:val="2"/>
          <w:sz w:val="10"/>
          <w:szCs w:val="10"/>
          <w14:ligatures w14:val="standardContextual"/>
        </w:rPr>
      </w:pPr>
    </w:p>
    <w:p w:rsidR="00564B5A" w:rsidRPr="00564B5A" w:rsidRDefault="00564B5A" w:rsidP="00564B5A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</w:pPr>
      <w:r w:rsidRPr="00564B5A">
        <w:rPr>
          <w:rFonts w:ascii="Calibri" w:eastAsia="Calibri" w:hAnsi="Calibri" w:cs="B Lotus" w:hint="cs"/>
          <w:b/>
          <w:bCs/>
          <w:kern w:val="2"/>
          <w:sz w:val="28"/>
          <w:szCs w:val="28"/>
          <w:rtl/>
          <w14:ligatures w14:val="standardContextual"/>
        </w:rPr>
        <w:t>مسأله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22- اگر کس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(نعوذ بالله) با زن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زنا کند نم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تواند با مادر و دختر آن زن ازدواج کند امّا</w:t>
      </w:r>
      <w:r w:rsidR="006F0A3E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 xml:space="preserve"> 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 xml:space="preserve">ازدواج 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با خود آن زن 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جایز</w:t>
      </w:r>
      <w:r w:rsidR="006F0A3E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 xml:space="preserve"> 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است</w:t>
      </w:r>
    </w:p>
    <w:p w:rsidR="00564B5A" w:rsidRPr="00564B5A" w:rsidRDefault="00564B5A" w:rsidP="00564B5A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</w:pPr>
      <w:r w:rsidRPr="00564B5A">
        <w:rPr>
          <w:rFonts w:ascii="Calibri" w:eastAsia="Calibri" w:hAnsi="Calibri" w:cs="B Lotus" w:hint="cs"/>
          <w:b/>
          <w:bCs/>
          <w:kern w:val="2"/>
          <w:sz w:val="28"/>
          <w:szCs w:val="28"/>
          <w:rtl/>
          <w14:ligatures w14:val="standardContextual"/>
        </w:rPr>
        <w:t>مسأله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23- اگر کس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(نعوذ بالله) با زن شوهردار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زنا کند آن زن به او حرام ابد م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شود 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عن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اگر شوهر او بم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رد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ا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او را طلاق دهد ا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ن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شخص زنا</w:t>
      </w:r>
      <w:r w:rsidR="006F0A3E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 xml:space="preserve"> 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>کننده نم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تواند با او ازدواج کند</w:t>
      </w:r>
      <w:r w:rsidRPr="00564B5A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>.</w:t>
      </w:r>
    </w:p>
    <w:p w:rsidR="00564B5A" w:rsidRPr="00564B5A" w:rsidRDefault="00564B5A" w:rsidP="00564B5A">
      <w:pPr>
        <w:bidi/>
        <w:spacing w:after="0"/>
        <w:rPr>
          <w:rFonts w:ascii="Calibri" w:eastAsia="Calibri" w:hAnsi="Calibri" w:cs="B Nazanin"/>
          <w:kern w:val="2"/>
          <w:sz w:val="8"/>
          <w:szCs w:val="8"/>
          <w14:ligatures w14:val="standardContextual"/>
        </w:rPr>
      </w:pPr>
    </w:p>
    <w:p w:rsidR="00564B5A" w:rsidRPr="00564B5A" w:rsidRDefault="00564B5A" w:rsidP="00564B5A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</w:pPr>
      <w:r w:rsidRPr="00564B5A">
        <w:rPr>
          <w:rFonts w:ascii="Calibri" w:eastAsia="Calibri" w:hAnsi="Calibri" w:cs="B Lotus" w:hint="cs"/>
          <w:b/>
          <w:bCs/>
          <w:kern w:val="2"/>
          <w:sz w:val="28"/>
          <w:szCs w:val="28"/>
          <w:rtl/>
          <w14:ligatures w14:val="standardContextual"/>
        </w:rPr>
        <w:t>مسأله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24- اگر کس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(نعوذ بالله) با پسر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لواط کند نم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تواند با مادر و خواهر و دختر آن پسر ازدواج کند 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عن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ا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ن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زن ها به او حرام ابد م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شوند امّا اگر با زن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ازدواج کرده باشد و پس از ازدواج با او با پسر او 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ا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برادر او 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ا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پدر او (نعوذ بالله) لواط کند آن زن به او حرام نم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شود</w:t>
      </w:r>
      <w:r w:rsidRPr="00564B5A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>.</w:t>
      </w:r>
    </w:p>
    <w:p w:rsidR="00564B5A" w:rsidRPr="00564B5A" w:rsidRDefault="00564B5A" w:rsidP="00564B5A">
      <w:pPr>
        <w:bidi/>
        <w:spacing w:after="0"/>
        <w:rPr>
          <w:rFonts w:ascii="Calibri" w:eastAsia="Calibri" w:hAnsi="Calibri" w:cs="B Nazanin"/>
          <w:kern w:val="2"/>
          <w:sz w:val="6"/>
          <w:szCs w:val="6"/>
          <w14:ligatures w14:val="standardContextual"/>
        </w:rPr>
      </w:pPr>
    </w:p>
    <w:p w:rsidR="00564B5A" w:rsidRPr="00564B5A" w:rsidRDefault="00564B5A" w:rsidP="00564B5A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</w:pPr>
      <w:r w:rsidRPr="00564B5A">
        <w:rPr>
          <w:rFonts w:ascii="Calibri" w:eastAsia="Calibri" w:hAnsi="Calibri" w:cs="B Lotus" w:hint="cs"/>
          <w:b/>
          <w:bCs/>
          <w:kern w:val="2"/>
          <w:sz w:val="28"/>
          <w:szCs w:val="28"/>
          <w:rtl/>
          <w14:ligatures w14:val="standardContextual"/>
        </w:rPr>
        <w:t>مسأله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25- ازدواج با زن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که در عدّه است جا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ز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ن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ست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و ودرموارد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موجب حرمت ابد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م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شود</w:t>
      </w:r>
      <w:r w:rsidRPr="00564B5A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>.</w:t>
      </w:r>
    </w:p>
    <w:p w:rsidR="00564B5A" w:rsidRPr="00564B5A" w:rsidRDefault="00564B5A" w:rsidP="00564B5A">
      <w:pPr>
        <w:bidi/>
        <w:spacing w:after="0"/>
        <w:rPr>
          <w:rFonts w:ascii="Calibri" w:eastAsia="Calibri" w:hAnsi="Calibri" w:cs="B Nazanin"/>
          <w:kern w:val="2"/>
          <w:sz w:val="12"/>
          <w:szCs w:val="12"/>
          <w14:ligatures w14:val="standardContextual"/>
        </w:rPr>
      </w:pPr>
    </w:p>
    <w:p w:rsidR="00E93FAE" w:rsidRPr="00564B5A" w:rsidRDefault="00564B5A" w:rsidP="00564B5A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:rtl/>
          <w:lang w:bidi="fa-IR"/>
          <w14:ligatures w14:val="standardContextual"/>
        </w:rPr>
      </w:pP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lastRenderedPageBreak/>
        <w:t>مسأل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ۀ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26- اگر مرد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از همسر خود اولاد پسر و دختر دارد و همسر جد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د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م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گ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رد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که او هم از شوهر قبل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خود پسر و دختر دارد، ا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ن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دختر و پسرها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همسر اول، به دختر و پسرها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همسر دوم، باهم محرم ن</w:t>
      </w:r>
      <w:r w:rsidRPr="00564B5A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564B5A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ستند</w:t>
      </w:r>
      <w:r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>.</w:t>
      </w:r>
    </w:p>
    <w:sectPr w:rsidR="00E93FAE" w:rsidRPr="00564B5A" w:rsidSect="009D29DC">
      <w:pgSz w:w="12240" w:h="15840"/>
      <w:pgMar w:top="450" w:right="758" w:bottom="142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0FC"/>
    <w:rsid w:val="00063F23"/>
    <w:rsid w:val="000F0DAB"/>
    <w:rsid w:val="00434446"/>
    <w:rsid w:val="004A4FD3"/>
    <w:rsid w:val="00564B5A"/>
    <w:rsid w:val="006F0A3E"/>
    <w:rsid w:val="00D45F32"/>
    <w:rsid w:val="00E66AFC"/>
    <w:rsid w:val="00E93FAE"/>
    <w:rsid w:val="00FD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573C2F9-79CB-4214-8233-E96972D45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708</Words>
  <Characters>4040</Characters>
  <Application>Microsoft Office Word</Application>
  <DocSecurity>0</DocSecurity>
  <Lines>33</Lines>
  <Paragraphs>9</Paragraphs>
  <ScaleCrop>false</ScaleCrop>
  <Company/>
  <LinksUpToDate>false</LinksUpToDate>
  <CharactersWithSpaces>4739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PC598</dc:creator>
  <cp:keywords/>
  <dc:description/>
  <cp:lastModifiedBy>PC598</cp:lastModifiedBy>
  <cp:revision>13</cp:revision>
  <dcterms:created xsi:type="dcterms:W3CDTF">2008-01-01T00:16:00Z</dcterms:created>
  <dcterms:modified xsi:type="dcterms:W3CDTF">2008-01-01T00:24:00Z</dcterms:modified>
</cp:coreProperties>
</file>